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9C06464" w14:textId="7814CDAB" w:rsidR="00AA79BE" w:rsidRDefault="009C6AA6" w:rsidP="000C31B8">
      <w:pPr>
        <w:jc w:val="both"/>
        <w:rPr>
          <w:rFonts w:ascii="Times New Roman" w:hAnsi="Times New Roman"/>
          <w:color w:val="000000" w:themeColor="text1"/>
          <w:sz w:val="24"/>
        </w:rPr>
      </w:pPr>
      <w:r w:rsidRPr="009C6AA6">
        <w:rPr>
          <w:rFonts w:ascii="Times New Roman" w:hAnsi="Times New Roman"/>
          <w:color w:val="000000" w:themeColor="text1"/>
          <w:sz w:val="24"/>
        </w:rPr>
        <w:t>The purpose of this Standard Operating Procedure (SOP) is to ensure proper handling, storage and disposal of wastes.</w:t>
      </w:r>
    </w:p>
    <w:p w14:paraId="3C18C945" w14:textId="77777777" w:rsidR="00516589" w:rsidRPr="00404D2A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78DB121A" w:rsidR="00461087" w:rsidRPr="00404D2A" w:rsidRDefault="002F581F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2F581F">
        <w:rPr>
          <w:rFonts w:ascii="Times New Roman" w:hAnsi="Times New Roman"/>
          <w:color w:val="000000" w:themeColor="text1"/>
          <w:sz w:val="24"/>
        </w:rPr>
        <w:t xml:space="preserve">The scope of this SOP applies </w:t>
      </w:r>
      <w:r w:rsidR="00294AEF">
        <w:rPr>
          <w:rFonts w:ascii="Times New Roman" w:hAnsi="Times New Roman"/>
          <w:color w:val="000000" w:themeColor="text1"/>
          <w:sz w:val="24"/>
        </w:rPr>
        <w:t xml:space="preserve">to the </w:t>
      </w:r>
      <w:r w:rsidR="00294AEF" w:rsidRPr="00294AEF">
        <w:rPr>
          <w:rFonts w:ascii="Times New Roman" w:hAnsi="Times New Roman"/>
          <w:color w:val="000000" w:themeColor="text1"/>
          <w:sz w:val="24"/>
        </w:rPr>
        <w:t>handling, storage and disposal of wastes</w:t>
      </w:r>
      <w:r w:rsidR="00294AEF">
        <w:rPr>
          <w:rFonts w:ascii="Times New Roman" w:hAnsi="Times New Roman"/>
          <w:color w:val="000000" w:themeColor="text1"/>
          <w:sz w:val="24"/>
        </w:rPr>
        <w:t>.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7E0EB477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</w:t>
      </w:r>
      <w:r w:rsidR="009C6AA6" w:rsidRPr="009C6AA6">
        <w:rPr>
          <w:rFonts w:ascii="Times New Roman" w:hAnsi="Times New Roman"/>
          <w:color w:val="000000" w:themeColor="text1"/>
          <w:sz w:val="24"/>
        </w:rPr>
        <w:t>Clause 11: Wastes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6A9B67E4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642397CC" w:rsidR="00B22FDE" w:rsidRPr="00404D2A" w:rsidRDefault="00960990" w:rsidP="00B22FDE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294AEF">
        <w:rPr>
          <w:rFonts w:ascii="Times New Roman" w:hAnsi="Times New Roman"/>
          <w:color w:val="000000" w:themeColor="text1"/>
          <w:sz w:val="24"/>
        </w:rPr>
        <w:t>w</w:t>
      </w:r>
      <w:r w:rsidR="00294AEF" w:rsidRPr="00294AEF">
        <w:rPr>
          <w:rFonts w:ascii="Times New Roman" w:hAnsi="Times New Roman"/>
          <w:color w:val="000000" w:themeColor="text1"/>
          <w:sz w:val="24"/>
        </w:rPr>
        <w:t xml:space="preserve">astes </w:t>
      </w:r>
      <w:r w:rsidR="00294AEF">
        <w:rPr>
          <w:rFonts w:ascii="Times New Roman" w:hAnsi="Times New Roman"/>
          <w:color w:val="000000" w:themeColor="text1"/>
          <w:sz w:val="24"/>
        </w:rPr>
        <w:t>is</w:t>
      </w:r>
      <w:r w:rsidR="00294AEF" w:rsidRPr="00294AEF">
        <w:rPr>
          <w:rFonts w:ascii="Times New Roman" w:hAnsi="Times New Roman"/>
          <w:color w:val="000000" w:themeColor="text1"/>
          <w:sz w:val="24"/>
        </w:rPr>
        <w:t xml:space="preserve"> disposed of in a timely and sanitary manner</w:t>
      </w:r>
      <w:r w:rsidR="00F30EB6">
        <w:rPr>
          <w:rFonts w:ascii="Times New Roman" w:hAnsi="Times New Roman"/>
          <w:color w:val="000000" w:themeColor="text1"/>
          <w:sz w:val="24"/>
        </w:rPr>
        <w:t>.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44835EC7" w:rsidR="0046108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ED7C0D2" w14:textId="360D31E6" w:rsidR="00294AEF" w:rsidRDefault="00294AEF" w:rsidP="00461087">
      <w:pPr>
        <w:rPr>
          <w:rFonts w:ascii="Times New Roman" w:hAnsi="Times New Roman"/>
          <w:color w:val="000000" w:themeColor="text1"/>
          <w:sz w:val="24"/>
        </w:rPr>
      </w:pPr>
    </w:p>
    <w:p w14:paraId="334016E7" w14:textId="4136C341" w:rsidR="00294AEF" w:rsidRDefault="00294AEF" w:rsidP="00461087">
      <w:pPr>
        <w:rPr>
          <w:rFonts w:ascii="Times New Roman" w:hAnsi="Times New Roman"/>
          <w:color w:val="000000" w:themeColor="text1"/>
          <w:sz w:val="24"/>
        </w:rPr>
      </w:pPr>
    </w:p>
    <w:p w14:paraId="6CED7126" w14:textId="6C1AA528" w:rsidR="00A72CCB" w:rsidRDefault="00A72CCB" w:rsidP="00461087">
      <w:pPr>
        <w:rPr>
          <w:rFonts w:ascii="Times New Roman" w:hAnsi="Times New Roman"/>
          <w:color w:val="000000" w:themeColor="text1"/>
          <w:sz w:val="24"/>
        </w:rPr>
      </w:pPr>
    </w:p>
    <w:p w14:paraId="553ECE2A" w14:textId="65780AFB" w:rsidR="00A72CCB" w:rsidRDefault="00A72CCB" w:rsidP="00461087">
      <w:pPr>
        <w:rPr>
          <w:rFonts w:ascii="Times New Roman" w:hAnsi="Times New Roman"/>
          <w:color w:val="000000" w:themeColor="text1"/>
          <w:sz w:val="24"/>
        </w:rPr>
      </w:pPr>
    </w:p>
    <w:p w14:paraId="494A2456" w14:textId="77777777" w:rsidR="00A72CCB" w:rsidRDefault="00A72CCB" w:rsidP="00461087">
      <w:pPr>
        <w:rPr>
          <w:rFonts w:ascii="Times New Roman" w:hAnsi="Times New Roman"/>
          <w:color w:val="000000" w:themeColor="text1"/>
          <w:sz w:val="24"/>
        </w:rPr>
      </w:pPr>
    </w:p>
    <w:p w14:paraId="2433A142" w14:textId="77777777" w:rsidR="00294AEF" w:rsidRPr="00404D2A" w:rsidRDefault="00294AEF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F14CBB" w:rsidRDefault="00461087" w:rsidP="00461087">
      <w:pPr>
        <w:rPr>
          <w:rFonts w:ascii="Times New Roman" w:hAnsi="Times New Roman"/>
          <w:szCs w:val="20"/>
          <w:lang w:eastAsia="en-GB"/>
        </w:rPr>
      </w:pPr>
    </w:p>
    <w:p w14:paraId="76DF0CC8" w14:textId="77777777" w:rsidR="00294AEF" w:rsidRDefault="00294AEF" w:rsidP="00873E29">
      <w:pPr>
        <w:jc w:val="both"/>
        <w:rPr>
          <w:rFonts w:ascii="Times New Roman" w:hAnsi="Times New Roman"/>
          <w:color w:val="000000" w:themeColor="text1"/>
          <w:sz w:val="24"/>
        </w:rPr>
      </w:pPr>
      <w:bookmarkStart w:id="6" w:name="_Toc34107907"/>
    </w:p>
    <w:p w14:paraId="40F010C5" w14:textId="471ED305" w:rsidR="00294AEF" w:rsidRPr="00A72CCB" w:rsidRDefault="00294AEF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A72CCB">
        <w:rPr>
          <w:rFonts w:ascii="Times New Roman" w:hAnsi="Times New Roman"/>
          <w:b/>
          <w:bCs/>
          <w:color w:val="000000" w:themeColor="text1"/>
          <w:sz w:val="24"/>
        </w:rPr>
        <w:t>6.1 Types of waste</w:t>
      </w:r>
    </w:p>
    <w:p w14:paraId="6BE49A94" w14:textId="77777777" w:rsidR="00294AEF" w:rsidRPr="00A72CCB" w:rsidRDefault="00294AEF" w:rsidP="00873E29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60AD7539" w14:textId="54C02F54" w:rsidR="00873E29" w:rsidRPr="00A72CCB" w:rsidRDefault="00294AEF" w:rsidP="00873E29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2CCB">
        <w:rPr>
          <w:rFonts w:ascii="Times New Roman" w:hAnsi="Times New Roman"/>
          <w:color w:val="000000" w:themeColor="text1"/>
          <w:sz w:val="24"/>
        </w:rPr>
        <w:t xml:space="preserve">Waste can </w:t>
      </w:r>
      <w:proofErr w:type="gramStart"/>
      <w:r w:rsidRPr="00A72CCB">
        <w:rPr>
          <w:rFonts w:ascii="Times New Roman" w:hAnsi="Times New Roman"/>
          <w:color w:val="000000" w:themeColor="text1"/>
          <w:sz w:val="24"/>
        </w:rPr>
        <w:t>generated</w:t>
      </w:r>
      <w:proofErr w:type="gramEnd"/>
      <w:r w:rsidRPr="00A72CCB">
        <w:rPr>
          <w:rFonts w:ascii="Times New Roman" w:hAnsi="Times New Roman"/>
          <w:color w:val="000000" w:themeColor="text1"/>
          <w:sz w:val="24"/>
        </w:rPr>
        <w:t xml:space="preserve"> from production and quality control laboratories activities. Waste generated is identified, handled and disposed-off to ensure it does not affect the quality of the product.</w:t>
      </w:r>
    </w:p>
    <w:p w14:paraId="0E28662F" w14:textId="15D5CCD3" w:rsidR="00294AEF" w:rsidRPr="00A72CCB" w:rsidRDefault="00294AEF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F92AA99" w14:textId="77777777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204DCAEC" w14:textId="58063899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  <w:r w:rsidRPr="00A72CCB">
        <w:rPr>
          <w:rFonts w:ascii="Times New Roman" w:hAnsi="Times New Roman"/>
          <w:b/>
          <w:bCs/>
          <w:sz w:val="24"/>
          <w:lang w:val="en-ZA" w:eastAsia="en-ZA"/>
        </w:rPr>
        <w:t>6.2 Flow of waste</w:t>
      </w:r>
    </w:p>
    <w:p w14:paraId="7F3B7B5F" w14:textId="77777777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</w:p>
    <w:p w14:paraId="636E900E" w14:textId="646EFA60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A72CCB">
        <w:rPr>
          <w:rFonts w:ascii="Times New Roman" w:hAnsi="Times New Roman"/>
          <w:sz w:val="24"/>
          <w:lang w:val="en-ZA" w:eastAsia="en-ZA"/>
        </w:rPr>
        <w:t xml:space="preserve">The flow of waste is handled to ensure it does </w:t>
      </w:r>
      <w:proofErr w:type="gramStart"/>
      <w:r w:rsidRPr="00A72CCB">
        <w:rPr>
          <w:rFonts w:ascii="Times New Roman" w:hAnsi="Times New Roman"/>
          <w:sz w:val="24"/>
          <w:lang w:val="en-ZA" w:eastAsia="en-ZA"/>
        </w:rPr>
        <w:t>not  impact</w:t>
      </w:r>
      <w:proofErr w:type="gramEnd"/>
      <w:r w:rsidRPr="00A72CCB">
        <w:rPr>
          <w:rFonts w:ascii="Times New Roman" w:hAnsi="Times New Roman"/>
          <w:sz w:val="24"/>
          <w:lang w:val="en-ZA" w:eastAsia="en-ZA"/>
        </w:rPr>
        <w:t xml:space="preserve"> on the production and laboratory operations.</w:t>
      </w:r>
    </w:p>
    <w:p w14:paraId="108815E9" w14:textId="77777777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23995E80" w14:textId="0204B40A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A72CCB">
        <w:rPr>
          <w:rFonts w:ascii="Times New Roman" w:hAnsi="Times New Roman"/>
          <w:sz w:val="24"/>
          <w:lang w:val="en-ZA" w:eastAsia="en-ZA"/>
        </w:rPr>
        <w:t>Appropriate measures should be taken concerning collection, transportation, storage and disposal of</w:t>
      </w:r>
    </w:p>
    <w:p w14:paraId="4DCB202D" w14:textId="27F8F994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A72CCB">
        <w:rPr>
          <w:rFonts w:ascii="Times New Roman" w:hAnsi="Times New Roman"/>
          <w:sz w:val="24"/>
          <w:lang w:val="en-ZA" w:eastAsia="en-ZA"/>
        </w:rPr>
        <w:t>wastes.</w:t>
      </w:r>
    </w:p>
    <w:p w14:paraId="158B653B" w14:textId="5864349A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049E49B9" w14:textId="7647AD9B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  <w:r w:rsidRPr="00A72CCB">
        <w:rPr>
          <w:rFonts w:ascii="Times New Roman" w:hAnsi="Times New Roman"/>
          <w:b/>
          <w:bCs/>
          <w:sz w:val="24"/>
          <w:lang w:val="en-ZA" w:eastAsia="en-ZA"/>
        </w:rPr>
        <w:t>6.3 Waste containers</w:t>
      </w:r>
    </w:p>
    <w:p w14:paraId="542BC3AF" w14:textId="77777777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</w:p>
    <w:p w14:paraId="477EFCD9" w14:textId="6488002F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  <w:r w:rsidRPr="00A72CCB">
        <w:rPr>
          <w:rFonts w:ascii="Times New Roman" w:hAnsi="Times New Roman"/>
          <w:sz w:val="24"/>
          <w:lang w:val="en-ZA" w:eastAsia="en-ZA"/>
        </w:rPr>
        <w:t xml:space="preserve">Containers of waste should </w:t>
      </w:r>
      <w:proofErr w:type="gramStart"/>
      <w:r w:rsidRPr="00A72CCB">
        <w:rPr>
          <w:rFonts w:ascii="Times New Roman" w:hAnsi="Times New Roman"/>
          <w:sz w:val="24"/>
          <w:lang w:val="en-ZA" w:eastAsia="en-ZA"/>
        </w:rPr>
        <w:t>are</w:t>
      </w:r>
      <w:proofErr w:type="gramEnd"/>
      <w:r w:rsidRPr="00A72CCB">
        <w:rPr>
          <w:rFonts w:ascii="Times New Roman" w:hAnsi="Times New Roman"/>
          <w:sz w:val="24"/>
          <w:lang w:val="en-ZA" w:eastAsia="en-ZA"/>
        </w:rPr>
        <w:t xml:space="preserve"> properly identified as to contents and other information, as appropriate.</w:t>
      </w:r>
      <w:r w:rsidR="00A72CCB" w:rsidRPr="00A72CCB">
        <w:rPr>
          <w:rFonts w:ascii="Times New Roman" w:hAnsi="Times New Roman"/>
          <w:sz w:val="24"/>
          <w:lang w:val="en-ZA" w:eastAsia="en-ZA"/>
        </w:rPr>
        <w:t xml:space="preserve"> Waste containers are covered with a lid to prevent harbouring of pests and rodents.</w:t>
      </w:r>
    </w:p>
    <w:p w14:paraId="2B30EB1E" w14:textId="77777777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6DB6E4F9" w14:textId="5B9A2658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en-ZA" w:eastAsia="en-ZA"/>
        </w:rPr>
      </w:pPr>
      <w:r w:rsidRPr="00A72CCB">
        <w:rPr>
          <w:rFonts w:ascii="Times New Roman" w:hAnsi="Times New Roman"/>
          <w:b/>
          <w:bCs/>
          <w:sz w:val="24"/>
          <w:lang w:val="en-ZA" w:eastAsia="en-ZA"/>
        </w:rPr>
        <w:t>6.4 Waste disposal</w:t>
      </w:r>
    </w:p>
    <w:p w14:paraId="5AECF331" w14:textId="77777777" w:rsidR="00294AEF" w:rsidRPr="00A72CCB" w:rsidRDefault="00294AEF" w:rsidP="00294AEF">
      <w:pPr>
        <w:autoSpaceDE w:val="0"/>
        <w:autoSpaceDN w:val="0"/>
        <w:adjustRightInd w:val="0"/>
        <w:rPr>
          <w:rFonts w:ascii="Times New Roman" w:hAnsi="Times New Roman"/>
          <w:sz w:val="24"/>
          <w:lang w:val="en-ZA" w:eastAsia="en-ZA"/>
        </w:rPr>
      </w:pPr>
    </w:p>
    <w:p w14:paraId="0295613B" w14:textId="4369C9BF" w:rsidR="00A72CCB" w:rsidRPr="00A72CCB" w:rsidRDefault="00294AEF" w:rsidP="00294AEF">
      <w:pPr>
        <w:jc w:val="both"/>
        <w:rPr>
          <w:rFonts w:ascii="Times New Roman" w:hAnsi="Times New Roman"/>
          <w:sz w:val="24"/>
          <w:lang w:val="en-ZA" w:eastAsia="en-ZA"/>
        </w:rPr>
      </w:pPr>
      <w:r w:rsidRPr="00A72CCB">
        <w:rPr>
          <w:rFonts w:ascii="Times New Roman" w:hAnsi="Times New Roman"/>
          <w:sz w:val="24"/>
          <w:lang w:val="en-ZA" w:eastAsia="en-ZA"/>
        </w:rPr>
        <w:t>Disposal of waste is performed in an appropriate way with an adequate level of control.</w:t>
      </w:r>
      <w:r w:rsidR="00A72CCB" w:rsidRPr="00A72CCB">
        <w:rPr>
          <w:rFonts w:ascii="Times New Roman" w:hAnsi="Times New Roman"/>
          <w:sz w:val="24"/>
          <w:lang w:val="en-ZA" w:eastAsia="en-ZA"/>
        </w:rPr>
        <w:t xml:space="preserve"> </w:t>
      </w:r>
    </w:p>
    <w:p w14:paraId="6669609C" w14:textId="7CCC93C0" w:rsidR="00294AEF" w:rsidRDefault="00294AEF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224E457" w14:textId="4C58B9D7" w:rsidR="00294AEF" w:rsidRDefault="00294AEF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307"/>
        <w:gridCol w:w="1260"/>
        <w:gridCol w:w="1507"/>
      </w:tblGrid>
      <w:tr w:rsidR="00CB6D37" w:rsidRPr="00404D2A" w14:paraId="7DB46EA6" w14:textId="77777777" w:rsidTr="00701D43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 / ID</w:t>
            </w:r>
          </w:p>
        </w:tc>
        <w:tc>
          <w:tcPr>
            <w:tcW w:w="1303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307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CB6D37" w:rsidRPr="00404D2A" w14:paraId="5992D986" w14:textId="77777777" w:rsidTr="00701D43">
        <w:trPr>
          <w:trHeight w:val="139"/>
        </w:trPr>
        <w:tc>
          <w:tcPr>
            <w:tcW w:w="540" w:type="dxa"/>
          </w:tcPr>
          <w:p w14:paraId="2E1EDE48" w14:textId="77777777" w:rsidR="00F62FA1" w:rsidRPr="00404D2A" w:rsidRDefault="00F62FA1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461087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5F019F84" w14:textId="77777777" w:rsidR="00A72CCB" w:rsidRDefault="00A72CCB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9A19AD3" w14:textId="74FE68A6" w:rsidR="00461087" w:rsidRPr="00404D2A" w:rsidRDefault="00A72CCB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72CCB">
              <w:rPr>
                <w:rFonts w:ascii="Times New Roman" w:hAnsi="Times New Roman"/>
                <w:color w:val="000000" w:themeColor="text1"/>
                <w:sz w:val="24"/>
              </w:rPr>
              <w:t>Waste disposal schedule</w:t>
            </w:r>
          </w:p>
        </w:tc>
        <w:tc>
          <w:tcPr>
            <w:tcW w:w="1303" w:type="dxa"/>
          </w:tcPr>
          <w:p w14:paraId="07BD68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0871B80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07" w:type="dxa"/>
          </w:tcPr>
          <w:p w14:paraId="0DADE9F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398911F0" w14:textId="77777777" w:rsidR="00461087" w:rsidRDefault="00461087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63F67C01" w14:textId="46F9635E" w:rsidR="00A72CCB" w:rsidRPr="00404D2A" w:rsidRDefault="00A72CCB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2001E30" w14:textId="610972E5" w:rsidR="00461087" w:rsidRPr="00404D2A" w:rsidRDefault="00A72CCB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7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3F2F49F9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304E79">
              <w:rPr>
                <w:rFonts w:ascii="Times New Roman" w:hAnsi="Times New Roman"/>
                <w:b/>
                <w:color w:val="000000" w:themeColor="text1"/>
                <w:sz w:val="24"/>
              </w:rPr>
              <w:t>Requested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by</w:t>
            </w:r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V-001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C27E" w14:textId="77777777" w:rsidR="00A638B5" w:rsidRDefault="00A638B5">
      <w:r>
        <w:separator/>
      </w:r>
    </w:p>
  </w:endnote>
  <w:endnote w:type="continuationSeparator" w:id="0">
    <w:p w14:paraId="59C58A13" w14:textId="77777777" w:rsidR="00A638B5" w:rsidRDefault="00A638B5">
      <w:r>
        <w:continuationSeparator/>
      </w:r>
    </w:p>
  </w:endnote>
  <w:endnote w:type="continuationNotice" w:id="1">
    <w:p w14:paraId="0E35C3D6" w14:textId="77777777" w:rsidR="00A638B5" w:rsidRDefault="00A63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43D4" w14:textId="77777777" w:rsidR="00A638B5" w:rsidRDefault="00A638B5">
      <w:r>
        <w:separator/>
      </w:r>
    </w:p>
  </w:footnote>
  <w:footnote w:type="continuationSeparator" w:id="0">
    <w:p w14:paraId="09009077" w14:textId="77777777" w:rsidR="00A638B5" w:rsidRDefault="00A638B5">
      <w:r>
        <w:continuationSeparator/>
      </w:r>
    </w:p>
  </w:footnote>
  <w:footnote w:type="continuationNotice" w:id="1">
    <w:p w14:paraId="679DFB87" w14:textId="77777777" w:rsidR="00A638B5" w:rsidRDefault="00A63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5F71B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5F71BA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2F29E90C" w:rsidR="00CD0B64" w:rsidRPr="005514C5" w:rsidRDefault="009C6AA6" w:rsidP="005F71BA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9C6AA6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Handling Storage and Disposal of Wastes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41BBCF7A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ISO 22716:2007</w:t>
          </w:r>
          <w:r w:rsidR="00193802">
            <w:rPr>
              <w:rFonts w:ascii="Times New Roman" w:hAnsi="Times New Roman"/>
              <w:b/>
              <w:color w:val="000000" w:themeColor="text1"/>
              <w:sz w:val="24"/>
            </w:rPr>
            <w:t xml:space="preserve"> GMP/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</w:p>
        <w:p w14:paraId="59B66CB0" w14:textId="0C81658E" w:rsidR="00CD0B64" w:rsidRPr="005514C5" w:rsidRDefault="00BF131E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BF131E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5F71B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25837D22" w:rsidR="00CD0B64" w:rsidRPr="005514C5" w:rsidRDefault="00D874CD" w:rsidP="005F71B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SOP-</w:t>
          </w:r>
          <w:r w:rsidR="009C6AA6">
            <w:rPr>
              <w:rFonts w:ascii="Times New Roman" w:hAnsi="Times New Roman"/>
              <w:b/>
              <w:color w:val="000000" w:themeColor="text1"/>
              <w:sz w:val="24"/>
            </w:rPr>
            <w:t>1</w:t>
          </w: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 xml:space="preserve">0- </w:t>
          </w:r>
          <w:r w:rsidR="009C6AA6" w:rsidRPr="009C6AA6">
            <w:rPr>
              <w:rFonts w:ascii="Times New Roman" w:hAnsi="Times New Roman"/>
              <w:b/>
              <w:color w:val="000000" w:themeColor="text1"/>
              <w:sz w:val="24"/>
            </w:rPr>
            <w:t xml:space="preserve">Handling Storage and Disposal of Wastes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8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05337"/>
    <w:multiLevelType w:val="hybridMultilevel"/>
    <w:tmpl w:val="8FE844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28"/>
  </w:num>
  <w:num w:numId="9">
    <w:abstractNumId w:val="13"/>
  </w:num>
  <w:num w:numId="10">
    <w:abstractNumId w:val="6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27"/>
  </w:num>
  <w:num w:numId="17">
    <w:abstractNumId w:val="20"/>
  </w:num>
  <w:num w:numId="18">
    <w:abstractNumId w:val="22"/>
  </w:num>
  <w:num w:numId="19">
    <w:abstractNumId w:val="30"/>
  </w:num>
  <w:num w:numId="20">
    <w:abstractNumId w:val="26"/>
  </w:num>
  <w:num w:numId="21">
    <w:abstractNumId w:val="10"/>
  </w:num>
  <w:num w:numId="22">
    <w:abstractNumId w:val="21"/>
  </w:num>
  <w:num w:numId="23">
    <w:abstractNumId w:val="7"/>
  </w:num>
  <w:num w:numId="24">
    <w:abstractNumId w:val="16"/>
  </w:num>
  <w:num w:numId="25">
    <w:abstractNumId w:val="29"/>
  </w:num>
  <w:num w:numId="26">
    <w:abstractNumId w:val="31"/>
  </w:num>
  <w:num w:numId="27">
    <w:abstractNumId w:val="19"/>
  </w:num>
  <w:num w:numId="28">
    <w:abstractNumId w:val="3"/>
  </w:num>
  <w:num w:numId="29">
    <w:abstractNumId w:val="15"/>
  </w:num>
  <w:num w:numId="30">
    <w:abstractNumId w:val="11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7695"/>
    <w:rsid w:val="000523F6"/>
    <w:rsid w:val="00071C86"/>
    <w:rsid w:val="00075CDC"/>
    <w:rsid w:val="00081D58"/>
    <w:rsid w:val="00095D29"/>
    <w:rsid w:val="000A3A9C"/>
    <w:rsid w:val="000A3F5F"/>
    <w:rsid w:val="000C31B8"/>
    <w:rsid w:val="000C617F"/>
    <w:rsid w:val="000C7111"/>
    <w:rsid w:val="000C7BED"/>
    <w:rsid w:val="000D1ED0"/>
    <w:rsid w:val="000D4451"/>
    <w:rsid w:val="000D7D69"/>
    <w:rsid w:val="000E3824"/>
    <w:rsid w:val="000F1668"/>
    <w:rsid w:val="000F19D2"/>
    <w:rsid w:val="0010574A"/>
    <w:rsid w:val="0013178B"/>
    <w:rsid w:val="00133E11"/>
    <w:rsid w:val="0014421F"/>
    <w:rsid w:val="00144F35"/>
    <w:rsid w:val="001577C8"/>
    <w:rsid w:val="00165AB3"/>
    <w:rsid w:val="00166809"/>
    <w:rsid w:val="00172947"/>
    <w:rsid w:val="001755C2"/>
    <w:rsid w:val="0018703D"/>
    <w:rsid w:val="00193802"/>
    <w:rsid w:val="001A39BB"/>
    <w:rsid w:val="001A5E42"/>
    <w:rsid w:val="001A6627"/>
    <w:rsid w:val="001B207F"/>
    <w:rsid w:val="001B50A0"/>
    <w:rsid w:val="001C4456"/>
    <w:rsid w:val="001E0382"/>
    <w:rsid w:val="001F7559"/>
    <w:rsid w:val="0020364D"/>
    <w:rsid w:val="0020433D"/>
    <w:rsid w:val="00206619"/>
    <w:rsid w:val="00207136"/>
    <w:rsid w:val="002154AF"/>
    <w:rsid w:val="002372D3"/>
    <w:rsid w:val="00241EE5"/>
    <w:rsid w:val="00242334"/>
    <w:rsid w:val="00254BAD"/>
    <w:rsid w:val="002558D6"/>
    <w:rsid w:val="00264A73"/>
    <w:rsid w:val="00280303"/>
    <w:rsid w:val="00290A50"/>
    <w:rsid w:val="00294AEF"/>
    <w:rsid w:val="002A2596"/>
    <w:rsid w:val="002A3046"/>
    <w:rsid w:val="002A3CDC"/>
    <w:rsid w:val="002A42D7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45F5"/>
    <w:rsid w:val="002F2F59"/>
    <w:rsid w:val="002F40D1"/>
    <w:rsid w:val="002F581F"/>
    <w:rsid w:val="002F5D26"/>
    <w:rsid w:val="00304E79"/>
    <w:rsid w:val="00305A1B"/>
    <w:rsid w:val="00307357"/>
    <w:rsid w:val="00314B41"/>
    <w:rsid w:val="00331EDF"/>
    <w:rsid w:val="00340BBC"/>
    <w:rsid w:val="00343791"/>
    <w:rsid w:val="0035491F"/>
    <w:rsid w:val="00362515"/>
    <w:rsid w:val="00366310"/>
    <w:rsid w:val="0038304E"/>
    <w:rsid w:val="00383686"/>
    <w:rsid w:val="003939E9"/>
    <w:rsid w:val="00395D61"/>
    <w:rsid w:val="00396E5C"/>
    <w:rsid w:val="003A014A"/>
    <w:rsid w:val="003A141A"/>
    <w:rsid w:val="003A24C2"/>
    <w:rsid w:val="003A29EF"/>
    <w:rsid w:val="003A2D4D"/>
    <w:rsid w:val="003A2E56"/>
    <w:rsid w:val="003A73C2"/>
    <w:rsid w:val="003B1586"/>
    <w:rsid w:val="003B646F"/>
    <w:rsid w:val="003C0895"/>
    <w:rsid w:val="003C0991"/>
    <w:rsid w:val="003C1A26"/>
    <w:rsid w:val="003C54EC"/>
    <w:rsid w:val="003C7F62"/>
    <w:rsid w:val="003F3663"/>
    <w:rsid w:val="00400AC3"/>
    <w:rsid w:val="00404D2A"/>
    <w:rsid w:val="00406759"/>
    <w:rsid w:val="00410585"/>
    <w:rsid w:val="00413DF7"/>
    <w:rsid w:val="00425BE4"/>
    <w:rsid w:val="004367E8"/>
    <w:rsid w:val="00461087"/>
    <w:rsid w:val="00461D0A"/>
    <w:rsid w:val="00472E0A"/>
    <w:rsid w:val="004808D8"/>
    <w:rsid w:val="004A3E5A"/>
    <w:rsid w:val="004C58A7"/>
    <w:rsid w:val="004C6E25"/>
    <w:rsid w:val="004E1E72"/>
    <w:rsid w:val="004E3922"/>
    <w:rsid w:val="004E6BFF"/>
    <w:rsid w:val="004F0A38"/>
    <w:rsid w:val="004F40C9"/>
    <w:rsid w:val="00501876"/>
    <w:rsid w:val="00513F58"/>
    <w:rsid w:val="00516589"/>
    <w:rsid w:val="00547C52"/>
    <w:rsid w:val="005514C5"/>
    <w:rsid w:val="00551ABA"/>
    <w:rsid w:val="0055732E"/>
    <w:rsid w:val="0056026C"/>
    <w:rsid w:val="00563A73"/>
    <w:rsid w:val="00566899"/>
    <w:rsid w:val="00582EA1"/>
    <w:rsid w:val="00590A31"/>
    <w:rsid w:val="00593253"/>
    <w:rsid w:val="005B38AE"/>
    <w:rsid w:val="005E14A4"/>
    <w:rsid w:val="005E5B83"/>
    <w:rsid w:val="005F2ED3"/>
    <w:rsid w:val="005F71BA"/>
    <w:rsid w:val="0060705A"/>
    <w:rsid w:val="00622153"/>
    <w:rsid w:val="00622BD7"/>
    <w:rsid w:val="00644FDD"/>
    <w:rsid w:val="00650259"/>
    <w:rsid w:val="0065093C"/>
    <w:rsid w:val="00651846"/>
    <w:rsid w:val="0065263A"/>
    <w:rsid w:val="00654D7A"/>
    <w:rsid w:val="00655DFB"/>
    <w:rsid w:val="00657896"/>
    <w:rsid w:val="006620F0"/>
    <w:rsid w:val="00670CF4"/>
    <w:rsid w:val="0067376C"/>
    <w:rsid w:val="00674D5F"/>
    <w:rsid w:val="006767AA"/>
    <w:rsid w:val="00695168"/>
    <w:rsid w:val="006A3B57"/>
    <w:rsid w:val="006A3E66"/>
    <w:rsid w:val="006B0198"/>
    <w:rsid w:val="006B43C5"/>
    <w:rsid w:val="006B664D"/>
    <w:rsid w:val="006D3DE0"/>
    <w:rsid w:val="006D68D7"/>
    <w:rsid w:val="006E6EC7"/>
    <w:rsid w:val="006F35AB"/>
    <w:rsid w:val="00701D43"/>
    <w:rsid w:val="00702729"/>
    <w:rsid w:val="00704B03"/>
    <w:rsid w:val="00740F85"/>
    <w:rsid w:val="00745A07"/>
    <w:rsid w:val="00794E63"/>
    <w:rsid w:val="007A6F18"/>
    <w:rsid w:val="007C4E24"/>
    <w:rsid w:val="007C68EC"/>
    <w:rsid w:val="007D0F12"/>
    <w:rsid w:val="007D3121"/>
    <w:rsid w:val="007D39EA"/>
    <w:rsid w:val="007D6B3D"/>
    <w:rsid w:val="007E3759"/>
    <w:rsid w:val="007E6AEF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5111D"/>
    <w:rsid w:val="00854733"/>
    <w:rsid w:val="00866327"/>
    <w:rsid w:val="00866419"/>
    <w:rsid w:val="00871CE2"/>
    <w:rsid w:val="00873E29"/>
    <w:rsid w:val="00874248"/>
    <w:rsid w:val="00874B38"/>
    <w:rsid w:val="00877204"/>
    <w:rsid w:val="0088072D"/>
    <w:rsid w:val="00880C21"/>
    <w:rsid w:val="00883B30"/>
    <w:rsid w:val="00887F9F"/>
    <w:rsid w:val="0089009B"/>
    <w:rsid w:val="00897053"/>
    <w:rsid w:val="008A56D2"/>
    <w:rsid w:val="008C2005"/>
    <w:rsid w:val="008C5F80"/>
    <w:rsid w:val="008D5DCF"/>
    <w:rsid w:val="008E31F9"/>
    <w:rsid w:val="008E64B6"/>
    <w:rsid w:val="008F3575"/>
    <w:rsid w:val="00910601"/>
    <w:rsid w:val="00913998"/>
    <w:rsid w:val="00915B6D"/>
    <w:rsid w:val="00917057"/>
    <w:rsid w:val="00917330"/>
    <w:rsid w:val="00921E11"/>
    <w:rsid w:val="00936F44"/>
    <w:rsid w:val="009442B7"/>
    <w:rsid w:val="00957D60"/>
    <w:rsid w:val="00960092"/>
    <w:rsid w:val="00960990"/>
    <w:rsid w:val="009611FE"/>
    <w:rsid w:val="0096308C"/>
    <w:rsid w:val="009631C6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57ED"/>
    <w:rsid w:val="009B18BE"/>
    <w:rsid w:val="009C6AA6"/>
    <w:rsid w:val="009D099E"/>
    <w:rsid w:val="009D1418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1352"/>
    <w:rsid w:val="00A13B22"/>
    <w:rsid w:val="00A14295"/>
    <w:rsid w:val="00A143A5"/>
    <w:rsid w:val="00A15B79"/>
    <w:rsid w:val="00A17E5A"/>
    <w:rsid w:val="00A23141"/>
    <w:rsid w:val="00A2714E"/>
    <w:rsid w:val="00A32602"/>
    <w:rsid w:val="00A42224"/>
    <w:rsid w:val="00A501CE"/>
    <w:rsid w:val="00A638B5"/>
    <w:rsid w:val="00A72CCB"/>
    <w:rsid w:val="00A73391"/>
    <w:rsid w:val="00A8183F"/>
    <w:rsid w:val="00A841CE"/>
    <w:rsid w:val="00A86CD7"/>
    <w:rsid w:val="00A97FBF"/>
    <w:rsid w:val="00AA56B3"/>
    <w:rsid w:val="00AA79BE"/>
    <w:rsid w:val="00AB2A5E"/>
    <w:rsid w:val="00AC2557"/>
    <w:rsid w:val="00AD016E"/>
    <w:rsid w:val="00AE7733"/>
    <w:rsid w:val="00AE7A21"/>
    <w:rsid w:val="00AF0D6F"/>
    <w:rsid w:val="00AF0FC0"/>
    <w:rsid w:val="00AF7F4D"/>
    <w:rsid w:val="00B22FDE"/>
    <w:rsid w:val="00B24906"/>
    <w:rsid w:val="00B34350"/>
    <w:rsid w:val="00B37A38"/>
    <w:rsid w:val="00B45622"/>
    <w:rsid w:val="00B5765E"/>
    <w:rsid w:val="00B60C09"/>
    <w:rsid w:val="00B66A66"/>
    <w:rsid w:val="00B77D47"/>
    <w:rsid w:val="00B81055"/>
    <w:rsid w:val="00B81E29"/>
    <w:rsid w:val="00B83AC9"/>
    <w:rsid w:val="00B960EC"/>
    <w:rsid w:val="00BA1D52"/>
    <w:rsid w:val="00BA2FCD"/>
    <w:rsid w:val="00BA3D9A"/>
    <w:rsid w:val="00BA558F"/>
    <w:rsid w:val="00BA69BE"/>
    <w:rsid w:val="00BB070C"/>
    <w:rsid w:val="00BB0A91"/>
    <w:rsid w:val="00BB0BFB"/>
    <w:rsid w:val="00BC6323"/>
    <w:rsid w:val="00BD1B08"/>
    <w:rsid w:val="00BE5181"/>
    <w:rsid w:val="00BE749E"/>
    <w:rsid w:val="00BF131E"/>
    <w:rsid w:val="00BF4BEE"/>
    <w:rsid w:val="00C025BA"/>
    <w:rsid w:val="00C07BFD"/>
    <w:rsid w:val="00C1611A"/>
    <w:rsid w:val="00C27B12"/>
    <w:rsid w:val="00C312B8"/>
    <w:rsid w:val="00C400EE"/>
    <w:rsid w:val="00C43B19"/>
    <w:rsid w:val="00C44F30"/>
    <w:rsid w:val="00C47BB3"/>
    <w:rsid w:val="00C52DEA"/>
    <w:rsid w:val="00C54BEA"/>
    <w:rsid w:val="00C57263"/>
    <w:rsid w:val="00C6079F"/>
    <w:rsid w:val="00C624E2"/>
    <w:rsid w:val="00C70C1D"/>
    <w:rsid w:val="00C71458"/>
    <w:rsid w:val="00C74CD4"/>
    <w:rsid w:val="00C832C7"/>
    <w:rsid w:val="00C90AB6"/>
    <w:rsid w:val="00C94038"/>
    <w:rsid w:val="00CA0F2A"/>
    <w:rsid w:val="00CA1C1C"/>
    <w:rsid w:val="00CA1CE4"/>
    <w:rsid w:val="00CB4D5F"/>
    <w:rsid w:val="00CB5B6F"/>
    <w:rsid w:val="00CB6504"/>
    <w:rsid w:val="00CB6D37"/>
    <w:rsid w:val="00CC4FFF"/>
    <w:rsid w:val="00CC704E"/>
    <w:rsid w:val="00CD02B3"/>
    <w:rsid w:val="00CD0B64"/>
    <w:rsid w:val="00CD62DB"/>
    <w:rsid w:val="00CD76B4"/>
    <w:rsid w:val="00CE1282"/>
    <w:rsid w:val="00CE2C33"/>
    <w:rsid w:val="00CE3372"/>
    <w:rsid w:val="00CE49FB"/>
    <w:rsid w:val="00D04953"/>
    <w:rsid w:val="00D06251"/>
    <w:rsid w:val="00D1346C"/>
    <w:rsid w:val="00D145E7"/>
    <w:rsid w:val="00D2123F"/>
    <w:rsid w:val="00D24E05"/>
    <w:rsid w:val="00D26EF2"/>
    <w:rsid w:val="00D273EF"/>
    <w:rsid w:val="00D520BA"/>
    <w:rsid w:val="00D54987"/>
    <w:rsid w:val="00D703AE"/>
    <w:rsid w:val="00D7096F"/>
    <w:rsid w:val="00D874CD"/>
    <w:rsid w:val="00D930CA"/>
    <w:rsid w:val="00D9326B"/>
    <w:rsid w:val="00DA6103"/>
    <w:rsid w:val="00DB39CC"/>
    <w:rsid w:val="00DB4E70"/>
    <w:rsid w:val="00DB78D9"/>
    <w:rsid w:val="00DD11D0"/>
    <w:rsid w:val="00DD3F00"/>
    <w:rsid w:val="00DE065D"/>
    <w:rsid w:val="00DE2270"/>
    <w:rsid w:val="00DF1B9F"/>
    <w:rsid w:val="00DF2A81"/>
    <w:rsid w:val="00DF2F3B"/>
    <w:rsid w:val="00E023B8"/>
    <w:rsid w:val="00E064BE"/>
    <w:rsid w:val="00E07EF5"/>
    <w:rsid w:val="00E13738"/>
    <w:rsid w:val="00E161F4"/>
    <w:rsid w:val="00E2047D"/>
    <w:rsid w:val="00E37833"/>
    <w:rsid w:val="00E404CD"/>
    <w:rsid w:val="00E40DCC"/>
    <w:rsid w:val="00E4297D"/>
    <w:rsid w:val="00E475CE"/>
    <w:rsid w:val="00E50097"/>
    <w:rsid w:val="00E503CD"/>
    <w:rsid w:val="00E67E8E"/>
    <w:rsid w:val="00E72C9C"/>
    <w:rsid w:val="00E7734E"/>
    <w:rsid w:val="00E93AC5"/>
    <w:rsid w:val="00EA7067"/>
    <w:rsid w:val="00EB0C7E"/>
    <w:rsid w:val="00EC00C9"/>
    <w:rsid w:val="00EC0C2D"/>
    <w:rsid w:val="00EC41D8"/>
    <w:rsid w:val="00ED40F5"/>
    <w:rsid w:val="00ED4EA8"/>
    <w:rsid w:val="00ED67BA"/>
    <w:rsid w:val="00EE7076"/>
    <w:rsid w:val="00EF404C"/>
    <w:rsid w:val="00F02037"/>
    <w:rsid w:val="00F10C7B"/>
    <w:rsid w:val="00F1170A"/>
    <w:rsid w:val="00F1297F"/>
    <w:rsid w:val="00F13497"/>
    <w:rsid w:val="00F14CBB"/>
    <w:rsid w:val="00F30EB6"/>
    <w:rsid w:val="00F327B8"/>
    <w:rsid w:val="00F359EB"/>
    <w:rsid w:val="00F43946"/>
    <w:rsid w:val="00F511CD"/>
    <w:rsid w:val="00F60E2B"/>
    <w:rsid w:val="00F62FA1"/>
    <w:rsid w:val="00F644C9"/>
    <w:rsid w:val="00F65327"/>
    <w:rsid w:val="00F7005A"/>
    <w:rsid w:val="00FA06D5"/>
    <w:rsid w:val="00FA49E3"/>
    <w:rsid w:val="00FB6533"/>
    <w:rsid w:val="00FC4C25"/>
    <w:rsid w:val="00FD1E3B"/>
    <w:rsid w:val="00FD6ABD"/>
    <w:rsid w:val="00FD6FA7"/>
    <w:rsid w:val="00FF1CF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AE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Arthur Harris</cp:lastModifiedBy>
  <cp:revision>5</cp:revision>
  <cp:lastPrinted>2010-06-21T14:06:00Z</cp:lastPrinted>
  <dcterms:created xsi:type="dcterms:W3CDTF">2021-03-15T14:21:00Z</dcterms:created>
  <dcterms:modified xsi:type="dcterms:W3CDTF">2021-07-15T13:34:00Z</dcterms:modified>
</cp:coreProperties>
</file>